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7B72" w:rsidRDefault="00DA7B72" w:rsidP="00712707">
      <w:pPr>
        <w:spacing w:after="200"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Техническое задание</w:t>
      </w:r>
    </w:p>
    <w:p w:rsidR="00810C11" w:rsidRDefault="00810C11" w:rsidP="000670C9">
      <w:pPr>
        <w:pStyle w:val="a3"/>
        <w:spacing w:before="12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10C11" w:rsidRPr="00A84F06" w:rsidRDefault="00810C11" w:rsidP="00810C11">
      <w:pPr>
        <w:shd w:val="clear" w:color="auto" w:fill="FFFFFF"/>
        <w:ind w:firstLine="567"/>
        <w:rPr>
          <w:sz w:val="28"/>
          <w:szCs w:val="28"/>
          <w:bdr w:val="none" w:sz="0" w:space="0" w:color="auto" w:frame="1"/>
          <w:shd w:val="clear" w:color="auto" w:fill="FFFFFF"/>
          <w:lang w:eastAsia="en-US"/>
        </w:rPr>
      </w:pPr>
      <w:r w:rsidRPr="00A84F06">
        <w:rPr>
          <w:sz w:val="28"/>
          <w:szCs w:val="28"/>
          <w:bdr w:val="none" w:sz="0" w:space="0" w:color="auto" w:frame="1"/>
          <w:shd w:val="clear" w:color="auto" w:fill="FFFFFF"/>
          <w:lang w:eastAsia="en-US"/>
        </w:rPr>
        <w:t>1) Поставка выполняется силами Поставщика. При поставке Товар должен сопровождаться документами производителя с указанием существенных технических характеристик продукции. Все документы должны быть оформлены на русском языке или с переводом на русский язык.</w:t>
      </w:r>
    </w:p>
    <w:p w:rsidR="00810C11" w:rsidRPr="00A84F06" w:rsidRDefault="00810C11" w:rsidP="00810C11">
      <w:pPr>
        <w:shd w:val="clear" w:color="auto" w:fill="FFFFFF"/>
        <w:ind w:firstLine="567"/>
        <w:rPr>
          <w:sz w:val="28"/>
          <w:szCs w:val="28"/>
          <w:bdr w:val="none" w:sz="0" w:space="0" w:color="auto" w:frame="1"/>
          <w:shd w:val="clear" w:color="auto" w:fill="FFFFFF"/>
          <w:lang w:eastAsia="en-US"/>
        </w:rPr>
      </w:pPr>
      <w:r w:rsidRPr="00A84F06">
        <w:rPr>
          <w:sz w:val="28"/>
          <w:szCs w:val="28"/>
          <w:bdr w:val="none" w:sz="0" w:space="0" w:color="auto" w:frame="1"/>
          <w:shd w:val="clear" w:color="auto" w:fill="FFFFFF"/>
          <w:lang w:eastAsia="en-US"/>
        </w:rPr>
        <w:t>2) В комплект поставки товара должны входить все необходимые материалы, комплектующие и принадлежности в соответствии с ее функциональным назначением и требованиями технического задания.</w:t>
      </w:r>
    </w:p>
    <w:p w:rsidR="00810C11" w:rsidRPr="00A84F06" w:rsidRDefault="00810C11" w:rsidP="00810C11">
      <w:pPr>
        <w:shd w:val="clear" w:color="auto" w:fill="FFFFFF"/>
        <w:ind w:firstLine="567"/>
        <w:rPr>
          <w:sz w:val="28"/>
          <w:szCs w:val="28"/>
          <w:bdr w:val="none" w:sz="0" w:space="0" w:color="auto" w:frame="1"/>
          <w:shd w:val="clear" w:color="auto" w:fill="FFFFFF"/>
          <w:lang w:eastAsia="en-US"/>
        </w:rPr>
      </w:pPr>
      <w:r w:rsidRPr="00A84F06">
        <w:rPr>
          <w:sz w:val="28"/>
          <w:szCs w:val="28"/>
          <w:bdr w:val="none" w:sz="0" w:space="0" w:color="auto" w:frame="1"/>
          <w:shd w:val="clear" w:color="auto" w:fill="FFFFFF"/>
          <w:lang w:eastAsia="en-US"/>
        </w:rPr>
        <w:t>3) Товар должен быть новым, ранее не использованным, н</w:t>
      </w:r>
      <w:r>
        <w:rPr>
          <w:sz w:val="28"/>
          <w:szCs w:val="28"/>
          <w:bdr w:val="none" w:sz="0" w:space="0" w:color="auto" w:frame="1"/>
          <w:shd w:val="clear" w:color="auto" w:fill="FFFFFF"/>
          <w:lang w:eastAsia="en-US"/>
        </w:rPr>
        <w:t>е восстановленным, не ранее 2025</w:t>
      </w:r>
      <w:r w:rsidRPr="00A84F06">
        <w:rPr>
          <w:sz w:val="28"/>
          <w:szCs w:val="28"/>
          <w:bdr w:val="none" w:sz="0" w:space="0" w:color="auto" w:frame="1"/>
          <w:shd w:val="clear" w:color="auto" w:fill="FFFFFF"/>
          <w:lang w:eastAsia="en-US"/>
        </w:rPr>
        <w:t xml:space="preserve"> года выпуска. Гарантийный срок - 12 месяцев.</w:t>
      </w:r>
    </w:p>
    <w:p w:rsidR="00810C11" w:rsidRDefault="00810C11" w:rsidP="00810C11">
      <w:pPr>
        <w:shd w:val="clear" w:color="auto" w:fill="FFFFFF"/>
        <w:ind w:firstLine="567"/>
        <w:rPr>
          <w:rFonts w:eastAsiaTheme="minorHAnsi"/>
          <w:sz w:val="28"/>
          <w:szCs w:val="28"/>
          <w:lang w:eastAsia="en-US"/>
        </w:rPr>
      </w:pPr>
      <w:r w:rsidRPr="00A84F06">
        <w:rPr>
          <w:sz w:val="28"/>
          <w:szCs w:val="28"/>
          <w:bdr w:val="none" w:sz="0" w:space="0" w:color="auto" w:frame="1"/>
          <w:shd w:val="clear" w:color="auto" w:fill="FFFFFF"/>
          <w:lang w:eastAsia="en-US"/>
        </w:rPr>
        <w:t>4) Товар должен быть разрешен к применению на территории Российской Федерации</w:t>
      </w:r>
      <w:r w:rsidRPr="00A84F06">
        <w:rPr>
          <w:rFonts w:eastAsiaTheme="minorHAnsi"/>
          <w:sz w:val="28"/>
          <w:szCs w:val="28"/>
          <w:lang w:eastAsia="en-US"/>
        </w:rPr>
        <w:t xml:space="preserve"> и сопровождаться сертификатами соответствия.</w:t>
      </w:r>
    </w:p>
    <w:p w:rsidR="00810C11" w:rsidRDefault="00810C11" w:rsidP="00810C11">
      <w:pPr>
        <w:shd w:val="clear" w:color="auto" w:fill="FFFFFF"/>
        <w:ind w:firstLine="567"/>
        <w:rPr>
          <w:rFonts w:eastAsiaTheme="minorHAnsi"/>
          <w:sz w:val="28"/>
          <w:szCs w:val="28"/>
          <w:lang w:eastAsia="en-US"/>
        </w:rPr>
      </w:pPr>
    </w:p>
    <w:p w:rsidR="00810C11" w:rsidRPr="00810C11" w:rsidRDefault="00810C11" w:rsidP="00810C11">
      <w:pPr>
        <w:ind w:left="-284" w:right="-284"/>
        <w:jc w:val="center"/>
        <w:rPr>
          <w:sz w:val="28"/>
          <w:szCs w:val="28"/>
        </w:rPr>
      </w:pPr>
      <w:r w:rsidRPr="00810C11">
        <w:rPr>
          <w:sz w:val="28"/>
          <w:szCs w:val="28"/>
        </w:rPr>
        <w:t xml:space="preserve">Головные телефоны с оголовьем </w:t>
      </w:r>
      <w:r w:rsidRPr="00810C11">
        <w:rPr>
          <w:sz w:val="28"/>
          <w:szCs w:val="28"/>
          <w:lang w:val="en-US"/>
        </w:rPr>
        <w:t>DD</w:t>
      </w:r>
      <w:r w:rsidRPr="00810C11">
        <w:rPr>
          <w:sz w:val="28"/>
          <w:szCs w:val="28"/>
        </w:rPr>
        <w:t xml:space="preserve"> 45</w:t>
      </w:r>
    </w:p>
    <w:p w:rsidR="00810C11" w:rsidRPr="00810C11" w:rsidRDefault="00810C11" w:rsidP="00810C11">
      <w:pPr>
        <w:ind w:left="-284" w:right="-284"/>
        <w:jc w:val="center"/>
        <w:rPr>
          <w:sz w:val="28"/>
          <w:szCs w:val="28"/>
        </w:rPr>
      </w:pPr>
      <w:r w:rsidRPr="00810C11">
        <w:rPr>
          <w:bCs/>
          <w:sz w:val="28"/>
          <w:szCs w:val="28"/>
        </w:rPr>
        <w:t xml:space="preserve">Производитель: </w:t>
      </w:r>
      <w:proofErr w:type="spellStart"/>
      <w:r w:rsidRPr="00810C11">
        <w:rPr>
          <w:bCs/>
          <w:sz w:val="28"/>
          <w:szCs w:val="28"/>
        </w:rPr>
        <w:t>Interacoustics</w:t>
      </w:r>
      <w:proofErr w:type="spellEnd"/>
      <w:r w:rsidRPr="00810C11">
        <w:rPr>
          <w:bCs/>
          <w:sz w:val="28"/>
          <w:szCs w:val="28"/>
        </w:rPr>
        <w:t xml:space="preserve"> A/S, Польша</w:t>
      </w:r>
    </w:p>
    <w:p w:rsidR="00810C11" w:rsidRPr="00810C11" w:rsidRDefault="00810C11" w:rsidP="00810C11">
      <w:pPr>
        <w:ind w:left="-284" w:right="-284"/>
        <w:jc w:val="center"/>
        <w:rPr>
          <w:bCs/>
        </w:rPr>
      </w:pPr>
    </w:p>
    <w:tbl>
      <w:tblPr>
        <w:tblW w:w="9888" w:type="dxa"/>
        <w:tblInd w:w="-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37"/>
        <w:gridCol w:w="4516"/>
        <w:gridCol w:w="4535"/>
      </w:tblGrid>
      <w:tr w:rsidR="00810C11" w:rsidRPr="00810C11" w:rsidTr="00334C3B">
        <w:trPr>
          <w:cantSplit/>
          <w:trHeight w:val="284"/>
        </w:trPr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810C11" w:rsidRPr="00810C11" w:rsidRDefault="00810C11" w:rsidP="00810C11">
            <w:pPr>
              <w:keepNext/>
              <w:keepLines/>
              <w:jc w:val="left"/>
              <w:rPr>
                <w:sz w:val="22"/>
                <w:szCs w:val="22"/>
              </w:rPr>
            </w:pPr>
          </w:p>
        </w:tc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810C11" w:rsidRPr="00810C11" w:rsidRDefault="00810C11" w:rsidP="00810C11">
            <w:pPr>
              <w:keepNext/>
              <w:keepLines/>
              <w:jc w:val="center"/>
              <w:rPr>
                <w:b/>
                <w:sz w:val="22"/>
                <w:szCs w:val="22"/>
              </w:rPr>
            </w:pPr>
            <w:r w:rsidRPr="00810C11">
              <w:rPr>
                <w:b/>
                <w:sz w:val="22"/>
                <w:szCs w:val="22"/>
              </w:rPr>
              <w:t>Характеристики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810C11" w:rsidRPr="00810C11" w:rsidRDefault="00810C11" w:rsidP="00810C11">
            <w:pPr>
              <w:keepNext/>
              <w:keepLines/>
              <w:jc w:val="center"/>
              <w:rPr>
                <w:b/>
                <w:sz w:val="22"/>
                <w:szCs w:val="22"/>
              </w:rPr>
            </w:pPr>
            <w:r w:rsidRPr="00810C11">
              <w:rPr>
                <w:b/>
                <w:sz w:val="22"/>
                <w:szCs w:val="22"/>
              </w:rPr>
              <w:t>Значения параметров</w:t>
            </w:r>
          </w:p>
        </w:tc>
      </w:tr>
      <w:tr w:rsidR="00810C11" w:rsidRPr="00810C11" w:rsidTr="00334C3B">
        <w:trPr>
          <w:cantSplit/>
          <w:trHeight w:val="284"/>
        </w:trPr>
        <w:tc>
          <w:tcPr>
            <w:tcW w:w="98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810C11" w:rsidRPr="00810C11" w:rsidRDefault="00810C11" w:rsidP="00810C11">
            <w:pPr>
              <w:keepNext/>
              <w:keepLines/>
              <w:jc w:val="center"/>
              <w:rPr>
                <w:b/>
                <w:sz w:val="22"/>
                <w:szCs w:val="22"/>
              </w:rPr>
            </w:pPr>
            <w:r w:rsidRPr="00810C11">
              <w:rPr>
                <w:b/>
                <w:sz w:val="22"/>
                <w:szCs w:val="22"/>
              </w:rPr>
              <w:t>1. Общая информация</w:t>
            </w:r>
          </w:p>
        </w:tc>
      </w:tr>
      <w:tr w:rsidR="00810C11" w:rsidRPr="00810C11" w:rsidTr="00334C3B">
        <w:trPr>
          <w:cantSplit/>
          <w:trHeight w:val="284"/>
        </w:trPr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810C11" w:rsidRPr="00810C11" w:rsidRDefault="00810C11" w:rsidP="00810C11">
            <w:pPr>
              <w:keepNext/>
              <w:keepLines/>
              <w:jc w:val="center"/>
              <w:rPr>
                <w:sz w:val="22"/>
                <w:szCs w:val="22"/>
                <w:lang w:val="en-US"/>
              </w:rPr>
            </w:pPr>
            <w:r w:rsidRPr="00810C11">
              <w:rPr>
                <w:sz w:val="22"/>
                <w:szCs w:val="22"/>
              </w:rPr>
              <w:t>1.</w:t>
            </w:r>
            <w:r w:rsidRPr="00810C11">
              <w:rPr>
                <w:sz w:val="22"/>
                <w:szCs w:val="22"/>
                <w:lang w:val="en-US"/>
              </w:rPr>
              <w:t>1</w:t>
            </w:r>
          </w:p>
        </w:tc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810C11" w:rsidRPr="00810C11" w:rsidRDefault="00810C11" w:rsidP="00810C11">
            <w:pPr>
              <w:jc w:val="left"/>
              <w:rPr>
                <w:sz w:val="22"/>
                <w:szCs w:val="22"/>
              </w:rPr>
            </w:pPr>
            <w:r w:rsidRPr="00810C11">
              <w:rPr>
                <w:sz w:val="22"/>
                <w:szCs w:val="22"/>
              </w:rPr>
              <w:t>Область применения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810C11" w:rsidRPr="00810C11" w:rsidRDefault="00810C11" w:rsidP="00810C11">
            <w:pPr>
              <w:jc w:val="left"/>
              <w:rPr>
                <w:sz w:val="22"/>
                <w:szCs w:val="22"/>
              </w:rPr>
            </w:pPr>
            <w:r w:rsidRPr="00810C11">
              <w:rPr>
                <w:sz w:val="22"/>
                <w:szCs w:val="22"/>
              </w:rPr>
              <w:t xml:space="preserve">Дифференциальная диагностика слухового органа </w:t>
            </w:r>
            <w:proofErr w:type="spellStart"/>
            <w:r w:rsidRPr="00810C11">
              <w:rPr>
                <w:sz w:val="22"/>
                <w:szCs w:val="22"/>
              </w:rPr>
              <w:t>кондуктивного</w:t>
            </w:r>
            <w:proofErr w:type="spellEnd"/>
            <w:r w:rsidRPr="00810C11">
              <w:rPr>
                <w:sz w:val="22"/>
                <w:szCs w:val="22"/>
              </w:rPr>
              <w:t xml:space="preserve"> и </w:t>
            </w:r>
            <w:proofErr w:type="spellStart"/>
            <w:r w:rsidRPr="00810C11">
              <w:rPr>
                <w:sz w:val="22"/>
                <w:szCs w:val="22"/>
              </w:rPr>
              <w:t>сенсоневрального</w:t>
            </w:r>
            <w:proofErr w:type="spellEnd"/>
            <w:r w:rsidRPr="00810C11">
              <w:rPr>
                <w:sz w:val="22"/>
                <w:szCs w:val="22"/>
              </w:rPr>
              <w:t xml:space="preserve"> характера по воздушной проводимости. Являются преобразователями тестового сигнала. </w:t>
            </w:r>
          </w:p>
        </w:tc>
      </w:tr>
      <w:tr w:rsidR="00810C11" w:rsidRPr="00810C11" w:rsidTr="00334C3B">
        <w:trPr>
          <w:cantSplit/>
          <w:trHeight w:val="284"/>
        </w:trPr>
        <w:tc>
          <w:tcPr>
            <w:tcW w:w="98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810C11" w:rsidRPr="00810C11" w:rsidRDefault="00810C11" w:rsidP="00810C11">
            <w:pPr>
              <w:keepNext/>
              <w:keepLines/>
              <w:jc w:val="center"/>
              <w:rPr>
                <w:b/>
                <w:sz w:val="22"/>
                <w:szCs w:val="22"/>
              </w:rPr>
            </w:pPr>
            <w:r w:rsidRPr="00810C11">
              <w:rPr>
                <w:b/>
                <w:sz w:val="22"/>
                <w:szCs w:val="22"/>
              </w:rPr>
              <w:t>2. Технические характеристики</w:t>
            </w:r>
          </w:p>
        </w:tc>
      </w:tr>
      <w:tr w:rsidR="00810C11" w:rsidRPr="00810C11" w:rsidTr="00334C3B">
        <w:trPr>
          <w:cantSplit/>
          <w:trHeight w:val="284"/>
        </w:trPr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810C11" w:rsidRPr="00810C11" w:rsidRDefault="00810C11" w:rsidP="00810C11">
            <w:pPr>
              <w:keepNext/>
              <w:keepLines/>
              <w:jc w:val="center"/>
              <w:rPr>
                <w:sz w:val="22"/>
                <w:szCs w:val="22"/>
              </w:rPr>
            </w:pPr>
            <w:r w:rsidRPr="00810C11">
              <w:rPr>
                <w:sz w:val="22"/>
                <w:szCs w:val="22"/>
              </w:rPr>
              <w:t>2.1.</w:t>
            </w:r>
          </w:p>
        </w:tc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810C11" w:rsidRPr="00810C11" w:rsidRDefault="00810C11" w:rsidP="00810C11">
            <w:pPr>
              <w:ind w:right="442"/>
              <w:jc w:val="left"/>
              <w:rPr>
                <w:sz w:val="22"/>
                <w:szCs w:val="22"/>
              </w:rPr>
            </w:pPr>
            <w:r w:rsidRPr="00810C11">
              <w:rPr>
                <w:sz w:val="22"/>
                <w:szCs w:val="22"/>
              </w:rPr>
              <w:t>Тип наушников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:rsidR="00810C11" w:rsidRPr="00810C11" w:rsidRDefault="00810C11" w:rsidP="00810C11">
            <w:pPr>
              <w:tabs>
                <w:tab w:val="left" w:pos="3294"/>
              </w:tabs>
              <w:jc w:val="left"/>
              <w:rPr>
                <w:sz w:val="22"/>
                <w:szCs w:val="22"/>
              </w:rPr>
            </w:pPr>
            <w:r w:rsidRPr="00810C11">
              <w:rPr>
                <w:sz w:val="22"/>
                <w:szCs w:val="22"/>
              </w:rPr>
              <w:t>Закрытые/динамические</w:t>
            </w:r>
          </w:p>
        </w:tc>
      </w:tr>
      <w:tr w:rsidR="00810C11" w:rsidRPr="00810C11" w:rsidTr="00334C3B">
        <w:trPr>
          <w:cantSplit/>
          <w:trHeight w:val="284"/>
        </w:trPr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810C11" w:rsidRPr="00810C11" w:rsidRDefault="00810C11" w:rsidP="00810C11">
            <w:pPr>
              <w:keepNext/>
              <w:keepLines/>
              <w:jc w:val="center"/>
              <w:rPr>
                <w:sz w:val="22"/>
                <w:szCs w:val="22"/>
              </w:rPr>
            </w:pPr>
            <w:r w:rsidRPr="00810C11">
              <w:rPr>
                <w:sz w:val="22"/>
                <w:szCs w:val="22"/>
              </w:rPr>
              <w:t>2.2</w:t>
            </w:r>
          </w:p>
        </w:tc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810C11" w:rsidRPr="00810C11" w:rsidRDefault="00810C11" w:rsidP="00810C11">
            <w:pPr>
              <w:ind w:right="442"/>
              <w:jc w:val="left"/>
              <w:rPr>
                <w:sz w:val="22"/>
                <w:szCs w:val="22"/>
              </w:rPr>
            </w:pPr>
            <w:r w:rsidRPr="00810C11">
              <w:rPr>
                <w:sz w:val="22"/>
                <w:szCs w:val="22"/>
              </w:rPr>
              <w:t>Тип крепления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:rsidR="00810C11" w:rsidRPr="00810C11" w:rsidRDefault="00810C11" w:rsidP="00810C11">
            <w:pPr>
              <w:tabs>
                <w:tab w:val="left" w:pos="3294"/>
              </w:tabs>
              <w:jc w:val="left"/>
              <w:rPr>
                <w:sz w:val="22"/>
                <w:szCs w:val="22"/>
              </w:rPr>
            </w:pPr>
            <w:r w:rsidRPr="00810C11">
              <w:rPr>
                <w:sz w:val="22"/>
                <w:szCs w:val="22"/>
              </w:rPr>
              <w:t>оголовье</w:t>
            </w:r>
          </w:p>
        </w:tc>
      </w:tr>
      <w:tr w:rsidR="00810C11" w:rsidRPr="00810C11" w:rsidTr="00334C3B">
        <w:trPr>
          <w:cantSplit/>
          <w:trHeight w:val="284"/>
        </w:trPr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810C11" w:rsidRPr="00810C11" w:rsidRDefault="00810C11" w:rsidP="00810C11">
            <w:pPr>
              <w:keepNext/>
              <w:keepLines/>
              <w:jc w:val="center"/>
              <w:rPr>
                <w:sz w:val="22"/>
                <w:szCs w:val="22"/>
              </w:rPr>
            </w:pPr>
            <w:r w:rsidRPr="00810C11">
              <w:rPr>
                <w:sz w:val="22"/>
                <w:szCs w:val="22"/>
              </w:rPr>
              <w:t>2.3</w:t>
            </w:r>
          </w:p>
        </w:tc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810C11" w:rsidRPr="00810C11" w:rsidRDefault="00810C11" w:rsidP="00810C11">
            <w:pPr>
              <w:ind w:right="442"/>
              <w:jc w:val="left"/>
              <w:rPr>
                <w:sz w:val="22"/>
                <w:szCs w:val="22"/>
              </w:rPr>
            </w:pPr>
            <w:r w:rsidRPr="00810C11">
              <w:rPr>
                <w:sz w:val="22"/>
                <w:szCs w:val="22"/>
              </w:rPr>
              <w:t>Частотный диапазон, Гц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:rsidR="00810C11" w:rsidRPr="00810C11" w:rsidRDefault="00810C11" w:rsidP="00810C11">
            <w:pPr>
              <w:tabs>
                <w:tab w:val="left" w:pos="3294"/>
              </w:tabs>
              <w:jc w:val="left"/>
              <w:rPr>
                <w:sz w:val="22"/>
                <w:szCs w:val="22"/>
              </w:rPr>
            </w:pPr>
            <w:r w:rsidRPr="00810C11">
              <w:rPr>
                <w:sz w:val="22"/>
                <w:szCs w:val="22"/>
              </w:rPr>
              <w:t>от 125 до 8000</w:t>
            </w:r>
          </w:p>
        </w:tc>
      </w:tr>
      <w:tr w:rsidR="00810C11" w:rsidRPr="00810C11" w:rsidTr="00334C3B">
        <w:trPr>
          <w:cantSplit/>
          <w:trHeight w:val="284"/>
        </w:trPr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810C11" w:rsidRPr="00810C11" w:rsidRDefault="00810C11" w:rsidP="00810C11">
            <w:pPr>
              <w:keepNext/>
              <w:keepLines/>
              <w:jc w:val="center"/>
              <w:rPr>
                <w:sz w:val="22"/>
                <w:szCs w:val="22"/>
              </w:rPr>
            </w:pPr>
            <w:r w:rsidRPr="00810C11">
              <w:rPr>
                <w:sz w:val="22"/>
                <w:szCs w:val="22"/>
              </w:rPr>
              <w:t>2.4</w:t>
            </w:r>
          </w:p>
        </w:tc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810C11" w:rsidRPr="00810C11" w:rsidRDefault="00810C11" w:rsidP="00810C11">
            <w:pPr>
              <w:ind w:right="442"/>
              <w:jc w:val="left"/>
              <w:rPr>
                <w:sz w:val="22"/>
                <w:szCs w:val="22"/>
              </w:rPr>
            </w:pPr>
            <w:r w:rsidRPr="00810C11">
              <w:rPr>
                <w:sz w:val="22"/>
                <w:szCs w:val="22"/>
              </w:rPr>
              <w:t>Сопротивление, Ом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:rsidR="00810C11" w:rsidRPr="00810C11" w:rsidRDefault="00810C11" w:rsidP="00810C11">
            <w:pPr>
              <w:tabs>
                <w:tab w:val="left" w:pos="3294"/>
              </w:tabs>
              <w:jc w:val="left"/>
              <w:rPr>
                <w:sz w:val="22"/>
                <w:szCs w:val="22"/>
              </w:rPr>
            </w:pPr>
            <w:r w:rsidRPr="00810C11">
              <w:rPr>
                <w:sz w:val="22"/>
                <w:szCs w:val="22"/>
              </w:rPr>
              <w:t>10</w:t>
            </w:r>
          </w:p>
        </w:tc>
      </w:tr>
      <w:tr w:rsidR="00810C11" w:rsidRPr="00810C11" w:rsidTr="00334C3B">
        <w:trPr>
          <w:cantSplit/>
          <w:trHeight w:val="284"/>
        </w:trPr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810C11" w:rsidRPr="00810C11" w:rsidRDefault="00810C11" w:rsidP="00810C11">
            <w:pPr>
              <w:keepNext/>
              <w:keepLines/>
              <w:jc w:val="center"/>
              <w:rPr>
                <w:sz w:val="22"/>
                <w:szCs w:val="22"/>
              </w:rPr>
            </w:pPr>
            <w:r w:rsidRPr="00810C11">
              <w:rPr>
                <w:sz w:val="22"/>
                <w:szCs w:val="22"/>
              </w:rPr>
              <w:t>2.5</w:t>
            </w:r>
          </w:p>
        </w:tc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810C11" w:rsidRPr="00810C11" w:rsidRDefault="00810C11" w:rsidP="00810C11">
            <w:pPr>
              <w:ind w:right="442"/>
              <w:jc w:val="left"/>
              <w:rPr>
                <w:sz w:val="22"/>
                <w:szCs w:val="22"/>
              </w:rPr>
            </w:pPr>
            <w:r w:rsidRPr="00810C11">
              <w:rPr>
                <w:sz w:val="22"/>
                <w:szCs w:val="22"/>
              </w:rPr>
              <w:t xml:space="preserve">Количество разъемов, моно </w:t>
            </w:r>
            <w:proofErr w:type="spellStart"/>
            <w:r w:rsidRPr="00810C11">
              <w:rPr>
                <w:sz w:val="22"/>
                <w:szCs w:val="22"/>
              </w:rPr>
              <w:t>Jack</w:t>
            </w:r>
            <w:proofErr w:type="spellEnd"/>
            <w:r w:rsidRPr="00810C11">
              <w:rPr>
                <w:sz w:val="22"/>
                <w:szCs w:val="22"/>
              </w:rPr>
              <w:t xml:space="preserve"> 6,35 мм 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:rsidR="00810C11" w:rsidRPr="00810C11" w:rsidRDefault="00810C11" w:rsidP="00810C11">
            <w:pPr>
              <w:tabs>
                <w:tab w:val="left" w:pos="3294"/>
              </w:tabs>
              <w:jc w:val="left"/>
              <w:rPr>
                <w:sz w:val="22"/>
                <w:szCs w:val="22"/>
              </w:rPr>
            </w:pPr>
            <w:r w:rsidRPr="00810C11">
              <w:rPr>
                <w:sz w:val="22"/>
                <w:szCs w:val="22"/>
              </w:rPr>
              <w:t>2</w:t>
            </w:r>
          </w:p>
        </w:tc>
      </w:tr>
      <w:tr w:rsidR="00810C11" w:rsidRPr="00810C11" w:rsidTr="00334C3B">
        <w:trPr>
          <w:cantSplit/>
          <w:trHeight w:val="284"/>
        </w:trPr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:rsidR="00810C11" w:rsidRPr="00810C11" w:rsidRDefault="00810C11" w:rsidP="00810C11">
            <w:pPr>
              <w:keepNext/>
              <w:keepLines/>
              <w:jc w:val="center"/>
              <w:rPr>
                <w:sz w:val="22"/>
                <w:szCs w:val="22"/>
              </w:rPr>
            </w:pPr>
            <w:r w:rsidRPr="00810C11">
              <w:rPr>
                <w:sz w:val="22"/>
                <w:szCs w:val="22"/>
              </w:rPr>
              <w:t>2.6.</w:t>
            </w:r>
          </w:p>
        </w:tc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810C11" w:rsidRPr="00810C11" w:rsidRDefault="00810C11" w:rsidP="00810C11">
            <w:pPr>
              <w:ind w:right="442"/>
              <w:jc w:val="left"/>
              <w:rPr>
                <w:sz w:val="22"/>
                <w:szCs w:val="22"/>
              </w:rPr>
            </w:pPr>
            <w:r w:rsidRPr="00810C11">
              <w:rPr>
                <w:sz w:val="22"/>
                <w:szCs w:val="22"/>
              </w:rPr>
              <w:t>Тестовый сигнал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:rsidR="00810C11" w:rsidRPr="00810C11" w:rsidRDefault="00810C11" w:rsidP="00810C11">
            <w:pPr>
              <w:tabs>
                <w:tab w:val="left" w:pos="3294"/>
              </w:tabs>
              <w:jc w:val="left"/>
              <w:rPr>
                <w:sz w:val="22"/>
                <w:szCs w:val="22"/>
              </w:rPr>
            </w:pPr>
            <w:r w:rsidRPr="00810C11">
              <w:rPr>
                <w:sz w:val="22"/>
                <w:szCs w:val="22"/>
              </w:rPr>
              <w:t>Тон/Трель/Узкополосный и «белый» шум</w:t>
            </w:r>
          </w:p>
        </w:tc>
      </w:tr>
      <w:tr w:rsidR="00810C11" w:rsidRPr="00810C11" w:rsidTr="00334C3B">
        <w:trPr>
          <w:cantSplit/>
          <w:trHeight w:val="284"/>
        </w:trPr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:rsidR="00810C11" w:rsidRPr="00810C11" w:rsidRDefault="00810C11" w:rsidP="00810C11">
            <w:pPr>
              <w:keepNext/>
              <w:keepLines/>
              <w:jc w:val="center"/>
              <w:rPr>
                <w:sz w:val="22"/>
                <w:szCs w:val="22"/>
              </w:rPr>
            </w:pPr>
            <w:r w:rsidRPr="00810C11">
              <w:rPr>
                <w:sz w:val="22"/>
                <w:szCs w:val="22"/>
              </w:rPr>
              <w:t>2.7</w:t>
            </w:r>
          </w:p>
        </w:tc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810C11" w:rsidRPr="00810C11" w:rsidRDefault="00810C11" w:rsidP="00810C11">
            <w:pPr>
              <w:ind w:right="442"/>
              <w:jc w:val="left"/>
              <w:rPr>
                <w:sz w:val="22"/>
                <w:szCs w:val="22"/>
              </w:rPr>
            </w:pPr>
            <w:r w:rsidRPr="00810C11">
              <w:rPr>
                <w:sz w:val="22"/>
                <w:szCs w:val="22"/>
              </w:rPr>
              <w:t>Соответствие требованиям по электромагнитной совместимости (МЭК 60601-1-2)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:rsidR="00810C11" w:rsidRPr="00810C11" w:rsidRDefault="00810C11" w:rsidP="00810C11">
            <w:pPr>
              <w:tabs>
                <w:tab w:val="left" w:pos="3294"/>
              </w:tabs>
              <w:jc w:val="left"/>
              <w:rPr>
                <w:sz w:val="22"/>
                <w:szCs w:val="22"/>
              </w:rPr>
            </w:pPr>
            <w:r w:rsidRPr="00810C11">
              <w:rPr>
                <w:sz w:val="22"/>
                <w:szCs w:val="22"/>
              </w:rPr>
              <w:t>наличие</w:t>
            </w:r>
          </w:p>
        </w:tc>
      </w:tr>
      <w:tr w:rsidR="00810C11" w:rsidRPr="00810C11" w:rsidTr="00334C3B">
        <w:trPr>
          <w:cantSplit/>
          <w:trHeight w:val="284"/>
        </w:trPr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:rsidR="00810C11" w:rsidRPr="00810C11" w:rsidRDefault="00810C11" w:rsidP="00810C11">
            <w:pPr>
              <w:keepNext/>
              <w:keepLines/>
              <w:jc w:val="center"/>
              <w:rPr>
                <w:sz w:val="22"/>
                <w:szCs w:val="22"/>
              </w:rPr>
            </w:pPr>
            <w:r w:rsidRPr="00810C11">
              <w:rPr>
                <w:sz w:val="22"/>
                <w:szCs w:val="22"/>
              </w:rPr>
              <w:t>2.8</w:t>
            </w:r>
          </w:p>
        </w:tc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810C11" w:rsidRPr="00810C11" w:rsidRDefault="00810C11" w:rsidP="00810C11">
            <w:pPr>
              <w:ind w:right="442"/>
              <w:jc w:val="left"/>
              <w:rPr>
                <w:sz w:val="22"/>
                <w:szCs w:val="22"/>
              </w:rPr>
            </w:pPr>
            <w:r w:rsidRPr="00810C11">
              <w:rPr>
                <w:sz w:val="22"/>
                <w:szCs w:val="22"/>
              </w:rPr>
              <w:t>Кабель: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:rsidR="00810C11" w:rsidRPr="00810C11" w:rsidRDefault="00810C11" w:rsidP="00810C11">
            <w:pPr>
              <w:tabs>
                <w:tab w:val="left" w:pos="3294"/>
              </w:tabs>
              <w:jc w:val="left"/>
              <w:rPr>
                <w:sz w:val="22"/>
                <w:szCs w:val="22"/>
              </w:rPr>
            </w:pPr>
            <w:r w:rsidRPr="00810C11">
              <w:rPr>
                <w:sz w:val="22"/>
                <w:szCs w:val="22"/>
              </w:rPr>
              <w:t>-</w:t>
            </w:r>
          </w:p>
        </w:tc>
      </w:tr>
      <w:tr w:rsidR="00810C11" w:rsidRPr="00810C11" w:rsidTr="00334C3B">
        <w:trPr>
          <w:cantSplit/>
          <w:trHeight w:val="284"/>
        </w:trPr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:rsidR="00810C11" w:rsidRPr="00810C11" w:rsidRDefault="00810C11" w:rsidP="00810C11">
            <w:pPr>
              <w:keepNext/>
              <w:keepLines/>
              <w:jc w:val="center"/>
              <w:rPr>
                <w:sz w:val="22"/>
                <w:szCs w:val="22"/>
              </w:rPr>
            </w:pPr>
            <w:r w:rsidRPr="00810C11">
              <w:rPr>
                <w:sz w:val="22"/>
                <w:szCs w:val="22"/>
              </w:rPr>
              <w:t>2.8.1</w:t>
            </w:r>
          </w:p>
        </w:tc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810C11" w:rsidRPr="00810C11" w:rsidRDefault="00810C11" w:rsidP="00810C11">
            <w:pPr>
              <w:ind w:right="442"/>
              <w:jc w:val="left"/>
              <w:rPr>
                <w:sz w:val="22"/>
                <w:szCs w:val="22"/>
              </w:rPr>
            </w:pPr>
            <w:r w:rsidRPr="00810C11">
              <w:rPr>
                <w:sz w:val="22"/>
                <w:szCs w:val="22"/>
              </w:rPr>
              <w:t>Длина, м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:rsidR="00810C11" w:rsidRPr="00810C11" w:rsidRDefault="00810C11" w:rsidP="00810C11">
            <w:pPr>
              <w:tabs>
                <w:tab w:val="left" w:pos="3294"/>
              </w:tabs>
              <w:jc w:val="left"/>
              <w:rPr>
                <w:sz w:val="22"/>
                <w:szCs w:val="22"/>
              </w:rPr>
            </w:pPr>
            <w:r w:rsidRPr="00810C11">
              <w:rPr>
                <w:sz w:val="22"/>
                <w:szCs w:val="22"/>
              </w:rPr>
              <w:t>2</w:t>
            </w:r>
          </w:p>
        </w:tc>
      </w:tr>
      <w:tr w:rsidR="00810C11" w:rsidRPr="00810C11" w:rsidTr="00334C3B">
        <w:trPr>
          <w:cantSplit/>
          <w:trHeight w:val="284"/>
        </w:trPr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:rsidR="00810C11" w:rsidRPr="00810C11" w:rsidRDefault="00810C11" w:rsidP="00810C11">
            <w:pPr>
              <w:keepNext/>
              <w:keepLines/>
              <w:jc w:val="center"/>
              <w:rPr>
                <w:sz w:val="22"/>
                <w:szCs w:val="22"/>
              </w:rPr>
            </w:pPr>
            <w:r w:rsidRPr="00810C11">
              <w:rPr>
                <w:sz w:val="22"/>
                <w:szCs w:val="22"/>
              </w:rPr>
              <w:t>2.8.2</w:t>
            </w:r>
          </w:p>
        </w:tc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810C11" w:rsidRPr="00810C11" w:rsidRDefault="00810C11" w:rsidP="00810C11">
            <w:pPr>
              <w:ind w:right="442"/>
              <w:jc w:val="left"/>
              <w:rPr>
                <w:sz w:val="22"/>
                <w:szCs w:val="22"/>
              </w:rPr>
            </w:pPr>
            <w:r w:rsidRPr="00810C11">
              <w:rPr>
                <w:sz w:val="22"/>
                <w:szCs w:val="22"/>
              </w:rPr>
              <w:t>Тип кабеля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:rsidR="00810C11" w:rsidRPr="00810C11" w:rsidRDefault="00810C11" w:rsidP="00810C11">
            <w:pPr>
              <w:tabs>
                <w:tab w:val="left" w:pos="3294"/>
              </w:tabs>
              <w:jc w:val="left"/>
              <w:rPr>
                <w:sz w:val="22"/>
                <w:szCs w:val="22"/>
              </w:rPr>
            </w:pPr>
            <w:r w:rsidRPr="00810C11">
              <w:rPr>
                <w:sz w:val="22"/>
                <w:szCs w:val="22"/>
              </w:rPr>
              <w:t>экранированный</w:t>
            </w:r>
          </w:p>
        </w:tc>
      </w:tr>
      <w:tr w:rsidR="00810C11" w:rsidRPr="00810C11" w:rsidTr="00334C3B">
        <w:trPr>
          <w:cantSplit/>
          <w:trHeight w:val="204"/>
        </w:trPr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:rsidR="00810C11" w:rsidRPr="00810C11" w:rsidRDefault="00810C11" w:rsidP="00810C11">
            <w:pPr>
              <w:keepNext/>
              <w:keepLines/>
              <w:jc w:val="center"/>
              <w:rPr>
                <w:sz w:val="22"/>
                <w:szCs w:val="22"/>
              </w:rPr>
            </w:pPr>
            <w:r w:rsidRPr="00810C11">
              <w:rPr>
                <w:sz w:val="22"/>
                <w:szCs w:val="22"/>
              </w:rPr>
              <w:t>2.8.3</w:t>
            </w:r>
          </w:p>
        </w:tc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810C11" w:rsidRPr="00810C11" w:rsidRDefault="00810C11" w:rsidP="00810C11">
            <w:pPr>
              <w:ind w:right="442"/>
              <w:jc w:val="left"/>
              <w:rPr>
                <w:sz w:val="22"/>
                <w:szCs w:val="22"/>
              </w:rPr>
            </w:pPr>
            <w:r w:rsidRPr="00810C11">
              <w:rPr>
                <w:sz w:val="22"/>
                <w:szCs w:val="22"/>
              </w:rPr>
              <w:t>Подключение кабеля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:rsidR="00810C11" w:rsidRPr="00810C11" w:rsidRDefault="00810C11" w:rsidP="00810C11">
            <w:pPr>
              <w:tabs>
                <w:tab w:val="left" w:pos="3294"/>
              </w:tabs>
              <w:jc w:val="left"/>
              <w:rPr>
                <w:sz w:val="22"/>
                <w:szCs w:val="22"/>
              </w:rPr>
            </w:pPr>
            <w:r w:rsidRPr="00810C11">
              <w:rPr>
                <w:sz w:val="22"/>
                <w:szCs w:val="22"/>
              </w:rPr>
              <w:t>одностороннее</w:t>
            </w:r>
          </w:p>
        </w:tc>
      </w:tr>
      <w:tr w:rsidR="00810C11" w:rsidRPr="00810C11" w:rsidTr="00334C3B">
        <w:trPr>
          <w:cantSplit/>
          <w:trHeight w:val="284"/>
        </w:trPr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:rsidR="00810C11" w:rsidRPr="00810C11" w:rsidRDefault="00810C11" w:rsidP="00810C11">
            <w:pPr>
              <w:keepNext/>
              <w:keepLines/>
              <w:jc w:val="center"/>
              <w:rPr>
                <w:sz w:val="22"/>
                <w:szCs w:val="22"/>
              </w:rPr>
            </w:pPr>
            <w:r w:rsidRPr="00810C11">
              <w:rPr>
                <w:sz w:val="22"/>
                <w:szCs w:val="22"/>
              </w:rPr>
              <w:t>3.</w:t>
            </w:r>
          </w:p>
        </w:tc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:rsidR="00810C11" w:rsidRPr="00810C11" w:rsidRDefault="00810C11" w:rsidP="00810C11">
            <w:pPr>
              <w:ind w:right="442"/>
              <w:jc w:val="left"/>
              <w:rPr>
                <w:sz w:val="22"/>
                <w:szCs w:val="22"/>
              </w:rPr>
            </w:pPr>
            <w:r w:rsidRPr="00810C11">
              <w:rPr>
                <w:sz w:val="22"/>
                <w:szCs w:val="22"/>
              </w:rPr>
              <w:t>Гарантийный срок,  мес.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:rsidR="00810C11" w:rsidRPr="00810C11" w:rsidRDefault="00810C11" w:rsidP="00810C11">
            <w:pPr>
              <w:tabs>
                <w:tab w:val="left" w:pos="3294"/>
              </w:tabs>
              <w:jc w:val="left"/>
              <w:rPr>
                <w:sz w:val="22"/>
                <w:szCs w:val="22"/>
              </w:rPr>
            </w:pPr>
            <w:r w:rsidRPr="00810C11">
              <w:rPr>
                <w:sz w:val="22"/>
                <w:szCs w:val="22"/>
              </w:rPr>
              <w:t>12</w:t>
            </w:r>
          </w:p>
        </w:tc>
      </w:tr>
    </w:tbl>
    <w:p w:rsidR="00810C11" w:rsidRPr="00810C11" w:rsidRDefault="00810C11" w:rsidP="00810C11">
      <w:pPr>
        <w:jc w:val="left"/>
        <w:rPr>
          <w:sz w:val="20"/>
          <w:szCs w:val="20"/>
        </w:rPr>
      </w:pPr>
    </w:p>
    <w:p w:rsidR="00DA7B72" w:rsidRDefault="00DA7B72" w:rsidP="000670C9">
      <w:pPr>
        <w:pStyle w:val="a3"/>
        <w:spacing w:before="12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E613A" w:rsidRDefault="00FE613A" w:rsidP="000670C9">
      <w:pPr>
        <w:pStyle w:val="a3"/>
        <w:spacing w:before="12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E613A" w:rsidRDefault="00FE613A" w:rsidP="000670C9">
      <w:pPr>
        <w:pStyle w:val="a3"/>
        <w:spacing w:before="12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E613A" w:rsidRDefault="00FE613A" w:rsidP="000670C9">
      <w:pPr>
        <w:pStyle w:val="a3"/>
        <w:spacing w:before="12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E613A" w:rsidRDefault="00FE613A" w:rsidP="000670C9">
      <w:pPr>
        <w:pStyle w:val="a3"/>
        <w:spacing w:before="12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E613A" w:rsidRDefault="00FE613A" w:rsidP="000670C9">
      <w:pPr>
        <w:pStyle w:val="a3"/>
        <w:spacing w:before="12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E613A" w:rsidRDefault="00FE613A" w:rsidP="000670C9">
      <w:pPr>
        <w:pStyle w:val="a3"/>
        <w:spacing w:before="12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670C9" w:rsidRPr="001547AB" w:rsidRDefault="000670C9" w:rsidP="000670C9">
      <w:pPr>
        <w:rPr>
          <w:sz w:val="18"/>
          <w:szCs w:val="18"/>
        </w:rPr>
      </w:pPr>
    </w:p>
    <w:p w:rsidR="000670C9" w:rsidRPr="001547AB" w:rsidRDefault="000670C9" w:rsidP="000670C9">
      <w:pPr>
        <w:rPr>
          <w:sz w:val="18"/>
          <w:szCs w:val="18"/>
        </w:rPr>
      </w:pPr>
      <w:bookmarkStart w:id="0" w:name="_GoBack"/>
      <w:bookmarkEnd w:id="0"/>
    </w:p>
    <w:p w:rsidR="000670C9" w:rsidRPr="001547AB" w:rsidRDefault="000670C9" w:rsidP="000670C9">
      <w:pPr>
        <w:rPr>
          <w:sz w:val="18"/>
          <w:szCs w:val="18"/>
        </w:rPr>
      </w:pPr>
    </w:p>
    <w:p w:rsidR="000670C9" w:rsidRPr="001547AB" w:rsidRDefault="000670C9" w:rsidP="000670C9">
      <w:pPr>
        <w:rPr>
          <w:sz w:val="18"/>
          <w:szCs w:val="18"/>
        </w:rPr>
      </w:pPr>
    </w:p>
    <w:p w:rsidR="000670C9" w:rsidRPr="001547AB" w:rsidRDefault="000670C9" w:rsidP="000670C9">
      <w:pPr>
        <w:rPr>
          <w:sz w:val="18"/>
          <w:szCs w:val="18"/>
        </w:rPr>
      </w:pPr>
    </w:p>
    <w:p w:rsidR="000670C9" w:rsidRPr="001547AB" w:rsidRDefault="000670C9" w:rsidP="000670C9">
      <w:pPr>
        <w:rPr>
          <w:sz w:val="18"/>
          <w:szCs w:val="18"/>
        </w:rPr>
      </w:pPr>
    </w:p>
    <w:p w:rsidR="000670C9" w:rsidRPr="001547AB" w:rsidRDefault="000670C9" w:rsidP="000670C9">
      <w:pPr>
        <w:rPr>
          <w:sz w:val="18"/>
          <w:szCs w:val="18"/>
        </w:rPr>
      </w:pPr>
    </w:p>
    <w:p w:rsidR="000670C9" w:rsidRDefault="000670C9" w:rsidP="000670C9">
      <w:pPr>
        <w:rPr>
          <w:sz w:val="18"/>
          <w:szCs w:val="18"/>
        </w:rPr>
      </w:pPr>
    </w:p>
    <w:p w:rsidR="000670C9" w:rsidRDefault="000670C9" w:rsidP="000670C9">
      <w:pPr>
        <w:rPr>
          <w:sz w:val="18"/>
          <w:szCs w:val="18"/>
        </w:rPr>
      </w:pPr>
    </w:p>
    <w:p w:rsidR="00D270B4" w:rsidRDefault="00D270B4"/>
    <w:sectPr w:rsidR="00D270B4" w:rsidSect="00712707">
      <w:pgSz w:w="11906" w:h="16838"/>
      <w:pgMar w:top="0" w:right="567" w:bottom="1135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981473"/>
    <w:multiLevelType w:val="hybridMultilevel"/>
    <w:tmpl w:val="EA52FF7A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DD307FB"/>
    <w:multiLevelType w:val="hybridMultilevel"/>
    <w:tmpl w:val="4F76DD6A"/>
    <w:lvl w:ilvl="0" w:tplc="B54EDFA4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EEA5DEA"/>
    <w:multiLevelType w:val="hybridMultilevel"/>
    <w:tmpl w:val="4D62138E"/>
    <w:lvl w:ilvl="0" w:tplc="6B3EBE22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4C837072"/>
    <w:multiLevelType w:val="multilevel"/>
    <w:tmpl w:val="5AAAB924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1647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200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72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308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807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527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887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607" w:hanging="2160"/>
      </w:pPr>
      <w:rPr>
        <w:rFonts w:cs="Times New Roman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70C9"/>
    <w:rsid w:val="00043BF3"/>
    <w:rsid w:val="000670C9"/>
    <w:rsid w:val="00074E46"/>
    <w:rsid w:val="0007541D"/>
    <w:rsid w:val="000F4343"/>
    <w:rsid w:val="001264B1"/>
    <w:rsid w:val="0014031A"/>
    <w:rsid w:val="00144C73"/>
    <w:rsid w:val="0014620B"/>
    <w:rsid w:val="001B4354"/>
    <w:rsid w:val="001D5A0C"/>
    <w:rsid w:val="002118CE"/>
    <w:rsid w:val="00223CF9"/>
    <w:rsid w:val="0028441B"/>
    <w:rsid w:val="002C713E"/>
    <w:rsid w:val="002F494E"/>
    <w:rsid w:val="0033471B"/>
    <w:rsid w:val="003621C4"/>
    <w:rsid w:val="00434F01"/>
    <w:rsid w:val="00443699"/>
    <w:rsid w:val="004E22AD"/>
    <w:rsid w:val="004F5AB8"/>
    <w:rsid w:val="005120DD"/>
    <w:rsid w:val="005476AE"/>
    <w:rsid w:val="0057749D"/>
    <w:rsid w:val="005870DE"/>
    <w:rsid w:val="00595A0D"/>
    <w:rsid w:val="005C22F5"/>
    <w:rsid w:val="005E4A0A"/>
    <w:rsid w:val="006205A5"/>
    <w:rsid w:val="00644FCD"/>
    <w:rsid w:val="00683308"/>
    <w:rsid w:val="006F3A31"/>
    <w:rsid w:val="00712707"/>
    <w:rsid w:val="0072362C"/>
    <w:rsid w:val="0072708C"/>
    <w:rsid w:val="00743894"/>
    <w:rsid w:val="007E702D"/>
    <w:rsid w:val="00810C11"/>
    <w:rsid w:val="0083198B"/>
    <w:rsid w:val="00832E41"/>
    <w:rsid w:val="00865CFA"/>
    <w:rsid w:val="008917F5"/>
    <w:rsid w:val="008942E2"/>
    <w:rsid w:val="00897D12"/>
    <w:rsid w:val="008A690F"/>
    <w:rsid w:val="008C3BE9"/>
    <w:rsid w:val="008D31D8"/>
    <w:rsid w:val="00924DD0"/>
    <w:rsid w:val="00954757"/>
    <w:rsid w:val="009D7817"/>
    <w:rsid w:val="009E4C83"/>
    <w:rsid w:val="009F1DF2"/>
    <w:rsid w:val="00A05AD7"/>
    <w:rsid w:val="00AD4F64"/>
    <w:rsid w:val="00AF249D"/>
    <w:rsid w:val="00B338EB"/>
    <w:rsid w:val="00B43CBD"/>
    <w:rsid w:val="00B9509B"/>
    <w:rsid w:val="00C77F0C"/>
    <w:rsid w:val="00D20B83"/>
    <w:rsid w:val="00D270B4"/>
    <w:rsid w:val="00D31E16"/>
    <w:rsid w:val="00D53D8C"/>
    <w:rsid w:val="00DA7B72"/>
    <w:rsid w:val="00DB2938"/>
    <w:rsid w:val="00DD5759"/>
    <w:rsid w:val="00E20E60"/>
    <w:rsid w:val="00E37BC7"/>
    <w:rsid w:val="00E567AF"/>
    <w:rsid w:val="00EA5F65"/>
    <w:rsid w:val="00EF3205"/>
    <w:rsid w:val="00FD5473"/>
    <w:rsid w:val="00FE61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70C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670C9"/>
    <w:pPr>
      <w:spacing w:after="0" w:line="240" w:lineRule="auto"/>
      <w:jc w:val="both"/>
    </w:pPr>
  </w:style>
  <w:style w:type="table" w:styleId="a4">
    <w:name w:val="Table Grid"/>
    <w:basedOn w:val="a1"/>
    <w:uiPriority w:val="59"/>
    <w:rsid w:val="000670C9"/>
    <w:pPr>
      <w:spacing w:after="0" w:line="24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99"/>
    <w:qFormat/>
    <w:rsid w:val="000670C9"/>
    <w:pPr>
      <w:ind w:left="720"/>
      <w:contextualSpacing/>
    </w:pPr>
  </w:style>
  <w:style w:type="table" w:customStyle="1" w:styleId="2">
    <w:name w:val="Сетка таблицы2"/>
    <w:basedOn w:val="a1"/>
    <w:next w:val="a4"/>
    <w:uiPriority w:val="59"/>
    <w:rsid w:val="000670C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eea6d4a6125da33mrcssattr">
    <w:name w:val="6eea6d4a6125da33_mr_css_attr"/>
    <w:basedOn w:val="a"/>
    <w:rsid w:val="00DA7B72"/>
    <w:pPr>
      <w:spacing w:before="100" w:beforeAutospacing="1" w:after="100" w:afterAutospacing="1"/>
      <w:jc w:val="left"/>
    </w:pPr>
  </w:style>
  <w:style w:type="character" w:customStyle="1" w:styleId="wmi-callto">
    <w:name w:val="wmi-callto"/>
    <w:basedOn w:val="a0"/>
    <w:rsid w:val="00DA7B7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70C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670C9"/>
    <w:pPr>
      <w:spacing w:after="0" w:line="240" w:lineRule="auto"/>
      <w:jc w:val="both"/>
    </w:pPr>
  </w:style>
  <w:style w:type="table" w:styleId="a4">
    <w:name w:val="Table Grid"/>
    <w:basedOn w:val="a1"/>
    <w:uiPriority w:val="59"/>
    <w:rsid w:val="000670C9"/>
    <w:pPr>
      <w:spacing w:after="0" w:line="24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99"/>
    <w:qFormat/>
    <w:rsid w:val="000670C9"/>
    <w:pPr>
      <w:ind w:left="720"/>
      <w:contextualSpacing/>
    </w:pPr>
  </w:style>
  <w:style w:type="table" w:customStyle="1" w:styleId="2">
    <w:name w:val="Сетка таблицы2"/>
    <w:basedOn w:val="a1"/>
    <w:next w:val="a4"/>
    <w:uiPriority w:val="59"/>
    <w:rsid w:val="000670C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eea6d4a6125da33mrcssattr">
    <w:name w:val="6eea6d4a6125da33_mr_css_attr"/>
    <w:basedOn w:val="a"/>
    <w:rsid w:val="00DA7B72"/>
    <w:pPr>
      <w:spacing w:before="100" w:beforeAutospacing="1" w:after="100" w:afterAutospacing="1"/>
      <w:jc w:val="left"/>
    </w:pPr>
  </w:style>
  <w:style w:type="character" w:customStyle="1" w:styleId="wmi-callto">
    <w:name w:val="wmi-callto"/>
    <w:basedOn w:val="a0"/>
    <w:rsid w:val="00DA7B7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687</TotalTime>
  <Pages>2</Pages>
  <Words>233</Words>
  <Characters>1332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Валитова Алиса Талгатовна</dc:creator>
  <cp:lastModifiedBy>Ряхова Светлана Анатольевна</cp:lastModifiedBy>
  <cp:revision>52</cp:revision>
  <dcterms:created xsi:type="dcterms:W3CDTF">2022-12-13T05:49:00Z</dcterms:created>
  <dcterms:modified xsi:type="dcterms:W3CDTF">2026-08-17T07:20:00Z</dcterms:modified>
</cp:coreProperties>
</file>